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9A6BC1">
        <w:rPr>
          <w:rFonts w:ascii="Corbel" w:hAnsi="Corbel"/>
          <w:bCs/>
          <w:i/>
        </w:rPr>
        <w:t>61</w:t>
      </w:r>
      <w:r w:rsidR="00F17567" w:rsidRPr="00E960BB">
        <w:rPr>
          <w:rFonts w:ascii="Corbel" w:hAnsi="Corbel"/>
          <w:bCs/>
          <w:i/>
        </w:rPr>
        <w:t>/20</w:t>
      </w:r>
      <w:r w:rsidR="009A6BC1">
        <w:rPr>
          <w:rFonts w:ascii="Corbel" w:hAnsi="Corbel"/>
          <w:bCs/>
          <w:i/>
        </w:rPr>
        <w:t>25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450054">
        <w:rPr>
          <w:rFonts w:ascii="Corbel" w:hAnsi="Corbel"/>
          <w:i/>
          <w:smallCaps/>
          <w:sz w:val="24"/>
          <w:szCs w:val="24"/>
        </w:rPr>
        <w:t>202</w:t>
      </w:r>
      <w:r w:rsidR="00ED41E8">
        <w:rPr>
          <w:rFonts w:ascii="Corbel" w:hAnsi="Corbel"/>
          <w:i/>
          <w:smallCaps/>
          <w:sz w:val="24"/>
          <w:szCs w:val="24"/>
        </w:rPr>
        <w:t>5</w:t>
      </w:r>
      <w:r w:rsidR="00450054">
        <w:rPr>
          <w:rFonts w:ascii="Corbel" w:hAnsi="Corbel"/>
          <w:i/>
          <w:smallCaps/>
          <w:sz w:val="24"/>
          <w:szCs w:val="24"/>
        </w:rPr>
        <w:t>-202</w:t>
      </w:r>
      <w:r w:rsidR="00ED41E8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450054">
        <w:rPr>
          <w:rFonts w:ascii="Corbel" w:hAnsi="Corbel"/>
          <w:sz w:val="20"/>
          <w:szCs w:val="20"/>
        </w:rPr>
        <w:t>202</w:t>
      </w:r>
      <w:r w:rsidR="00ED41E8">
        <w:rPr>
          <w:rFonts w:ascii="Corbel" w:hAnsi="Corbel"/>
          <w:sz w:val="20"/>
          <w:szCs w:val="20"/>
        </w:rPr>
        <w:t>7</w:t>
      </w:r>
      <w:r w:rsidR="00450054">
        <w:rPr>
          <w:rFonts w:ascii="Corbel" w:hAnsi="Corbel"/>
          <w:sz w:val="20"/>
          <w:szCs w:val="20"/>
        </w:rPr>
        <w:t>/202</w:t>
      </w:r>
      <w:r w:rsidR="00ED41E8">
        <w:rPr>
          <w:rFonts w:ascii="Corbel" w:hAnsi="Corbel"/>
          <w:sz w:val="20"/>
          <w:szCs w:val="20"/>
        </w:rPr>
        <w:t>8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885AD1" w:rsidRDefault="00B740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społeczna wobec rodzin, osób niepełnosprawnych i starszych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C0223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ED41E8" w:rsidRDefault="00ED41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D41E8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F1A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85AD1" w:rsidRPr="009C54AE" w:rsidTr="00885AD1">
        <w:tc>
          <w:tcPr>
            <w:tcW w:w="2694" w:type="dxa"/>
            <w:vAlign w:val="center"/>
          </w:tcPr>
          <w:p w:rsidR="00885AD1" w:rsidRPr="009C54AE" w:rsidRDefault="00885AD1" w:rsidP="00885AD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85AD1" w:rsidRPr="00885AD1" w:rsidRDefault="00885AD1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85AD1">
              <w:rPr>
                <w:rFonts w:ascii="Corbel" w:hAnsi="Corbel"/>
                <w:b w:val="0"/>
                <w:sz w:val="24"/>
                <w:szCs w:val="24"/>
              </w:rPr>
              <w:t>Pedagogika, specjalność: Pedagogika Opiekuńczo-Wychowawcza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F10AA0" w:rsidRDefault="00F10A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F1A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F62B4" w:rsidP="00885A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>5.</w:t>
            </w:r>
            <w:r w:rsidR="00B7403B">
              <w:rPr>
                <w:rFonts w:ascii="Corbel" w:hAnsi="Corbel"/>
                <w:b w:val="0"/>
                <w:sz w:val="24"/>
                <w:szCs w:val="24"/>
              </w:rPr>
              <w:t xml:space="preserve"> i 6.</w:t>
            </w:r>
            <w:r w:rsidR="00885AD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77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885AD1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DA4E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7C639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E63BD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877C22">
              <w:rPr>
                <w:rFonts w:ascii="Corbel" w:hAnsi="Corbel"/>
                <w:b w:val="0"/>
                <w:sz w:val="24"/>
                <w:szCs w:val="24"/>
              </w:rPr>
              <w:t>Magda Urbańska</w:t>
            </w:r>
          </w:p>
        </w:tc>
      </w:tr>
      <w:tr w:rsidR="0085747A" w:rsidRPr="009C54AE" w:rsidTr="00885AD1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:rsidTr="00A05D6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05D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77C2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C499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7403B" w:rsidRPr="009C54AE" w:rsidTr="00A05D6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03B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Pr="009C54AE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03B" w:rsidRDefault="00B740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DA4EBE" w:rsidRDefault="00885AD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D2256">
        <w:rPr>
          <w:rFonts w:ascii="Corbel" w:eastAsia="MS Gothic" w:hAnsi="Corbel"/>
          <w:b w:val="0"/>
          <w:szCs w:val="24"/>
        </w:rPr>
        <w:sym w:font="Wingdings" w:char="F0FE"/>
      </w:r>
      <w:r w:rsidR="0085747A" w:rsidRPr="00982903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885AD1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DA4EB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Pr="007C6392" w:rsidRDefault="007C6392" w:rsidP="007C6392">
      <w:pPr>
        <w:ind w:left="709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7278F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zagadnień z zakr</w:t>
            </w:r>
            <w:r w:rsidR="00B740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esu </w:t>
            </w:r>
            <w:r w:rsidR="00FA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systemu wspierania rodziny i </w:t>
            </w:r>
            <w:r w:rsidR="00B740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pomocy społecznej</w:t>
            </w:r>
            <w:r w:rsidR="00FA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FA14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w Polsce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85747A" w:rsidRPr="009C54AE" w:rsidRDefault="0085747A" w:rsidP="00885AD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:rsidTr="00A05D6A">
        <w:tc>
          <w:tcPr>
            <w:tcW w:w="844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9C54AE" w:rsidRDefault="0067278F" w:rsidP="00EF463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 teoretyczną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400B4">
              <w:rPr>
                <w:rFonts w:ascii="Corbel" w:hAnsi="Corbel"/>
                <w:b w:val="0"/>
                <w:sz w:val="24"/>
                <w:szCs w:val="24"/>
              </w:rPr>
              <w:t xml:space="preserve">dotyczącą </w:t>
            </w:r>
            <w:r w:rsidR="00A871C9">
              <w:rPr>
                <w:rFonts w:ascii="Corbel" w:hAnsi="Corbel"/>
                <w:b w:val="0"/>
                <w:sz w:val="24"/>
                <w:szCs w:val="24"/>
              </w:rPr>
              <w:t>polityki społecznej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, a zwłaszcza jej historii, modeli, uwarunkowań,  instrumentów i organizacji </w:t>
            </w:r>
            <w:r w:rsidR="00A871C9">
              <w:rPr>
                <w:rFonts w:ascii="Corbel" w:hAnsi="Corbel"/>
                <w:b w:val="0"/>
                <w:sz w:val="24"/>
                <w:szCs w:val="24"/>
              </w:rPr>
              <w:t>oraz wybranych problemów społecznych i sposobów ich rozwiązywania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 dotyczących rodziny, osób niepełnosprawnych i starszych. </w:t>
            </w:r>
          </w:p>
        </w:tc>
      </w:tr>
      <w:tr w:rsidR="0085747A" w:rsidRPr="009C54AE" w:rsidTr="00A05D6A">
        <w:tc>
          <w:tcPr>
            <w:tcW w:w="844" w:type="dxa"/>
            <w:vAlign w:val="center"/>
          </w:tcPr>
          <w:p w:rsidR="0085747A" w:rsidRPr="009C54AE" w:rsidRDefault="0055327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9C54AE" w:rsidRDefault="002400B4" w:rsidP="002A3B5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Rozwinięcie umiejętności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>identyfikowa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nia,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analizowania 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i interpretowania różnych </w:t>
            </w:r>
            <w:r w:rsidR="00835AB2">
              <w:rPr>
                <w:rFonts w:ascii="Corbel" w:hAnsi="Corbel"/>
                <w:b w:val="0"/>
                <w:sz w:val="24"/>
                <w:szCs w:val="24"/>
              </w:rPr>
              <w:t>kwestii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 i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>problemów społecznych odnoszących się do rodziny, osób niepełnosprawnych i osób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 starszych</w:t>
            </w:r>
            <w:r w:rsidR="00835AB2">
              <w:rPr>
                <w:rFonts w:ascii="Corbel" w:hAnsi="Corbel"/>
                <w:b w:val="0"/>
                <w:sz w:val="24"/>
                <w:szCs w:val="24"/>
              </w:rPr>
              <w:t xml:space="preserve">, stanowiących przedmiot działań polityki społecznej 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 w kontekście szans i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 xml:space="preserve">barier </w:t>
            </w:r>
            <w:r w:rsidR="002A3B5B">
              <w:rPr>
                <w:rFonts w:ascii="Corbel" w:hAnsi="Corbel"/>
                <w:b w:val="0"/>
                <w:sz w:val="24"/>
                <w:szCs w:val="24"/>
              </w:rPr>
              <w:t xml:space="preserve">oraz sposobów ich rozwiązywania </w:t>
            </w:r>
            <w:r w:rsidR="00EF4637">
              <w:rPr>
                <w:rFonts w:ascii="Corbel" w:hAnsi="Corbel"/>
                <w:b w:val="0"/>
                <w:sz w:val="24"/>
                <w:szCs w:val="24"/>
              </w:rPr>
              <w:t>z uwzględnieniem zmian zachodzących we współczesnym społeczeństwie.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D808DB" w:rsidRPr="009C54AE" w:rsidTr="006963B8">
        <w:tc>
          <w:tcPr>
            <w:tcW w:w="1679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BF1A56" w:rsidRDefault="00BF1A56" w:rsidP="00BF1A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F1A56" w:rsidRPr="009C54AE" w:rsidRDefault="00BF1A56" w:rsidP="00BF1A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808DB" w:rsidRPr="009C54AE" w:rsidTr="006963B8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A55C13" w:rsidRPr="009C54AE" w:rsidRDefault="00A55C13" w:rsidP="006963B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zakres p</w:t>
            </w:r>
            <w:r w:rsidR="006963B8">
              <w:rPr>
                <w:rFonts w:ascii="Corbel" w:hAnsi="Corbel"/>
                <w:b w:val="0"/>
                <w:smallCaps w:val="0"/>
                <w:szCs w:val="24"/>
              </w:rPr>
              <w:t>rzedmiotowy polityki społecznej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odniesieniu </w:t>
            </w:r>
            <w:r w:rsidR="006963B8">
              <w:rPr>
                <w:rFonts w:ascii="Corbel" w:hAnsi="Corbel"/>
                <w:b w:val="0"/>
                <w:smallCaps w:val="0"/>
                <w:szCs w:val="24"/>
              </w:rPr>
              <w:t>do kwestii społecznych związanych z rodziną, osobami niepełnosprawnymi i osobami starszymi oraz zachodzące między nimi relacje, istotne z punktu widzenia rozwiązywania problemów społecznych.</w:t>
            </w:r>
          </w:p>
        </w:tc>
        <w:tc>
          <w:tcPr>
            <w:tcW w:w="1865" w:type="dxa"/>
          </w:tcPr>
          <w:p w:rsidR="0085747A" w:rsidRPr="009C54AE" w:rsidRDefault="001226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6963B8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808DB" w:rsidRPr="009C54AE" w:rsidTr="006963B8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85747A" w:rsidRPr="009C54AE" w:rsidRDefault="006963B8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Zanalizuje i oceni różne zjawiska społeczne dotyczące rodziny, osób niepełnosprawnych i osób starszych, w tym sytuacje wychowawcze, opiekuńcze i dydaktyczne wymagające wsparcia społecznego.</w:t>
            </w:r>
          </w:p>
        </w:tc>
        <w:tc>
          <w:tcPr>
            <w:tcW w:w="1865" w:type="dxa"/>
          </w:tcPr>
          <w:p w:rsidR="0085747A" w:rsidRPr="009C54AE" w:rsidRDefault="006963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D808DB" w:rsidRPr="009C54AE" w:rsidTr="006963B8">
        <w:tc>
          <w:tcPr>
            <w:tcW w:w="167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F374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="0085747A" w:rsidRPr="009C54AE" w:rsidRDefault="006963B8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Krytycznie oceni poziom swojej wiedzy i umiejętności w zakresie polityki społecznej wobec rodzin, osób niepełnosprawnych i starszych oraz motywacji do samokształcenia i samorozwoju.</w:t>
            </w:r>
          </w:p>
        </w:tc>
        <w:tc>
          <w:tcPr>
            <w:tcW w:w="1865" w:type="dxa"/>
          </w:tcPr>
          <w:p w:rsidR="0085747A" w:rsidRPr="009C54AE" w:rsidRDefault="006963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461867" w:rsidRDefault="00461867" w:rsidP="0046186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Pr</w:t>
      </w:r>
      <w:r>
        <w:rPr>
          <w:rFonts w:ascii="Corbel" w:hAnsi="Corbel"/>
          <w:sz w:val="24"/>
          <w:szCs w:val="24"/>
        </w:rPr>
        <w:t>oblematyka wykładu</w:t>
      </w:r>
    </w:p>
    <w:p w:rsidR="00461867" w:rsidRPr="007C6392" w:rsidRDefault="00461867" w:rsidP="0046186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61867" w:rsidRPr="009C54AE" w:rsidTr="00632575">
        <w:tc>
          <w:tcPr>
            <w:tcW w:w="9520" w:type="dxa"/>
          </w:tcPr>
          <w:p w:rsidR="00461867" w:rsidRPr="009C54AE" w:rsidRDefault="00461867" w:rsidP="0063257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61867" w:rsidRPr="009C54AE" w:rsidTr="00632575">
        <w:tc>
          <w:tcPr>
            <w:tcW w:w="9520" w:type="dxa"/>
          </w:tcPr>
          <w:p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i historia polityki społecznej</w:t>
            </w:r>
          </w:p>
        </w:tc>
      </w:tr>
      <w:tr w:rsidR="00461867" w:rsidRPr="009C54AE" w:rsidTr="00632575">
        <w:tc>
          <w:tcPr>
            <w:tcW w:w="9520" w:type="dxa"/>
          </w:tcPr>
          <w:p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Uwarunkowania polityki społecznej w Polsce, wartości i zasady polityki społecznej</w:t>
            </w:r>
          </w:p>
        </w:tc>
      </w:tr>
      <w:tr w:rsidR="00461867" w:rsidRPr="009C54AE" w:rsidTr="00632575">
        <w:tc>
          <w:tcPr>
            <w:tcW w:w="9520" w:type="dxa"/>
          </w:tcPr>
          <w:p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Style i instrumenty polityki społecznej</w:t>
            </w:r>
          </w:p>
        </w:tc>
      </w:tr>
      <w:tr w:rsidR="00461867" w:rsidRPr="009C54AE" w:rsidTr="00632575">
        <w:tc>
          <w:tcPr>
            <w:tcW w:w="9520" w:type="dxa"/>
          </w:tcPr>
          <w:p w:rsidR="00461867" w:rsidRPr="009C54AE" w:rsidRDefault="002304F4" w:rsidP="0063257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Sektory, podmioty, poziomy i organizacja polityki społecznej.</w:t>
            </w:r>
          </w:p>
        </w:tc>
      </w:tr>
      <w:tr w:rsidR="00461867" w:rsidRPr="009C54AE" w:rsidTr="00632575">
        <w:tc>
          <w:tcPr>
            <w:tcW w:w="9520" w:type="dxa"/>
          </w:tcPr>
          <w:p w:rsidR="00461867" w:rsidRPr="009C54AE" w:rsidRDefault="00E721E1" w:rsidP="00E721E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społeczna wobec ubóstwa i wykluczenia społecznego</w:t>
            </w:r>
          </w:p>
        </w:tc>
      </w:tr>
      <w:tr w:rsidR="00461867" w:rsidRPr="009C54AE" w:rsidTr="00632575">
        <w:tc>
          <w:tcPr>
            <w:tcW w:w="9520" w:type="dxa"/>
          </w:tcPr>
          <w:p w:rsidR="00461867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Polityka społeczna a przemiany ludnościowe </w:t>
            </w:r>
          </w:p>
        </w:tc>
      </w:tr>
      <w:tr w:rsidR="00E721E1" w:rsidRPr="009C54AE" w:rsidTr="00632575">
        <w:tc>
          <w:tcPr>
            <w:tcW w:w="9520" w:type="dxa"/>
          </w:tcPr>
          <w:p w:rsidR="00E721E1" w:rsidRPr="009C54AE" w:rsidRDefault="00A871C9" w:rsidP="00E721E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rodzinna</w:t>
            </w:r>
          </w:p>
        </w:tc>
      </w:tr>
      <w:tr w:rsidR="00E721E1" w:rsidRPr="009C54AE" w:rsidTr="00632575">
        <w:tc>
          <w:tcPr>
            <w:tcW w:w="9520" w:type="dxa"/>
          </w:tcPr>
          <w:p w:rsidR="00E721E1" w:rsidRPr="009C54AE" w:rsidRDefault="00E721E1" w:rsidP="00E721E1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Ochrona zdrowia w polityce społecznej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7C22" w:rsidRDefault="00877C22" w:rsidP="00877C22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C6392">
        <w:rPr>
          <w:rFonts w:ascii="Corbel" w:hAnsi="Corbel"/>
          <w:sz w:val="24"/>
          <w:szCs w:val="24"/>
        </w:rPr>
        <w:t>Problematyka ćwiczeń audytoryjnych</w:t>
      </w:r>
    </w:p>
    <w:p w:rsidR="007C6392" w:rsidRPr="007C6392" w:rsidRDefault="007C6392" w:rsidP="007C639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77C22" w:rsidRPr="009C54AE" w:rsidTr="00F81DEA">
        <w:tc>
          <w:tcPr>
            <w:tcW w:w="9520" w:type="dxa"/>
          </w:tcPr>
          <w:p w:rsidR="00877C22" w:rsidRPr="009C54AE" w:rsidRDefault="00877C22" w:rsidP="00F81D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77C22" w:rsidRPr="009C54AE" w:rsidTr="00F81DEA">
        <w:tc>
          <w:tcPr>
            <w:tcW w:w="9520" w:type="dxa"/>
          </w:tcPr>
          <w:p w:rsidR="00877C22" w:rsidRPr="009C54AE" w:rsidRDefault="005049CD" w:rsidP="0085276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społeczna w różnych </w:t>
            </w:r>
            <w:r w:rsidR="0085276B">
              <w:rPr>
                <w:rFonts w:ascii="Corbel" w:hAnsi="Corbel"/>
                <w:sz w:val="24"/>
                <w:szCs w:val="24"/>
              </w:rPr>
              <w:t>krajach</w:t>
            </w:r>
          </w:p>
        </w:tc>
      </w:tr>
      <w:tr w:rsidR="00877C22" w:rsidRPr="009C54AE" w:rsidTr="00F81DEA">
        <w:tc>
          <w:tcPr>
            <w:tcW w:w="9520" w:type="dxa"/>
          </w:tcPr>
          <w:p w:rsidR="00877C22" w:rsidRPr="009C54AE" w:rsidRDefault="0085276B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polityki społecznej</w:t>
            </w:r>
          </w:p>
        </w:tc>
      </w:tr>
      <w:tr w:rsidR="0085276B" w:rsidRPr="009C54AE" w:rsidTr="00F81DEA">
        <w:tc>
          <w:tcPr>
            <w:tcW w:w="9520" w:type="dxa"/>
          </w:tcPr>
          <w:p w:rsidR="0085276B" w:rsidRDefault="0085276B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i diagnozowanie w polityce społecznej</w:t>
            </w:r>
          </w:p>
        </w:tc>
      </w:tr>
      <w:tr w:rsidR="00877C22" w:rsidRPr="009C54AE" w:rsidTr="00F81DEA">
        <w:tc>
          <w:tcPr>
            <w:tcW w:w="9520" w:type="dxa"/>
          </w:tcPr>
          <w:p w:rsidR="00877C22" w:rsidRPr="009C54AE" w:rsidRDefault="00641D0C" w:rsidP="007C639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Wskaźniki społeczne w polityce społecznej</w:t>
            </w:r>
          </w:p>
        </w:tc>
      </w:tr>
      <w:tr w:rsidR="004A7003" w:rsidRPr="009C54AE" w:rsidTr="00F81DEA">
        <w:tc>
          <w:tcPr>
            <w:tcW w:w="9520" w:type="dxa"/>
          </w:tcPr>
          <w:p w:rsidR="004A7003" w:rsidRPr="009C54AE" w:rsidRDefault="00EA54F8" w:rsidP="0085276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Zabezpieczenie społeczne</w:t>
            </w:r>
          </w:p>
        </w:tc>
      </w:tr>
      <w:tr w:rsidR="005F1BD2" w:rsidRPr="009C54AE" w:rsidTr="00F81DEA">
        <w:tc>
          <w:tcPr>
            <w:tcW w:w="9520" w:type="dxa"/>
          </w:tcPr>
          <w:p w:rsidR="005F1BD2" w:rsidRDefault="005F1BD2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pomocy społecznej w Polsce</w:t>
            </w:r>
          </w:p>
        </w:tc>
      </w:tr>
      <w:tr w:rsidR="005F1BD2" w:rsidRPr="009C54AE" w:rsidTr="00F81DEA">
        <w:tc>
          <w:tcPr>
            <w:tcW w:w="9520" w:type="dxa"/>
          </w:tcPr>
          <w:p w:rsidR="005F1BD2" w:rsidRDefault="005F1BD2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Struktura demograficzna w Polsce – stan, tendencje i wyzwania</w:t>
            </w:r>
          </w:p>
        </w:tc>
      </w:tr>
      <w:tr w:rsidR="005F1BD2" w:rsidRPr="009C54AE" w:rsidTr="00F81DEA">
        <w:tc>
          <w:tcPr>
            <w:tcW w:w="9520" w:type="dxa"/>
          </w:tcPr>
          <w:p w:rsidR="005F1BD2" w:rsidRDefault="00A871C9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społeczne w sferze rynku pracy</w:t>
            </w:r>
          </w:p>
        </w:tc>
      </w:tr>
      <w:tr w:rsidR="00EA54F8" w:rsidRPr="009C54AE" w:rsidTr="00F81DEA">
        <w:tc>
          <w:tcPr>
            <w:tcW w:w="9520" w:type="dxa"/>
          </w:tcPr>
          <w:p w:rsidR="00EA54F8" w:rsidRPr="009C54AE" w:rsidRDefault="00EA54F8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Rodziny polskie – stan aktualny i kierunki przemian</w:t>
            </w:r>
          </w:p>
        </w:tc>
      </w:tr>
      <w:tr w:rsidR="00EA54F8" w:rsidRPr="009C54AE" w:rsidTr="00F81DEA">
        <w:tc>
          <w:tcPr>
            <w:tcW w:w="9520" w:type="dxa"/>
          </w:tcPr>
          <w:p w:rsidR="00EA54F8" w:rsidRPr="009C54AE" w:rsidRDefault="00EA54F8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społeczna na rzecz rodzin</w:t>
            </w:r>
          </w:p>
        </w:tc>
      </w:tr>
      <w:tr w:rsidR="00EA54F8" w:rsidRPr="009C54AE" w:rsidTr="00F81DEA">
        <w:tc>
          <w:tcPr>
            <w:tcW w:w="9520" w:type="dxa"/>
          </w:tcPr>
          <w:p w:rsidR="00EA54F8" w:rsidRDefault="00A871C9" w:rsidP="00EA54F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Sytuacja osób niepełnosprawnych w Polsce</w:t>
            </w:r>
          </w:p>
        </w:tc>
      </w:tr>
      <w:tr w:rsidR="00A871C9" w:rsidRPr="009C54AE" w:rsidTr="00F81DEA">
        <w:tc>
          <w:tcPr>
            <w:tcW w:w="9520" w:type="dxa"/>
          </w:tcPr>
          <w:p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Wyrównywanie szans osób z niepełnosprawnością</w:t>
            </w:r>
          </w:p>
        </w:tc>
      </w:tr>
      <w:tr w:rsidR="00A871C9" w:rsidRPr="009C54AE" w:rsidTr="00F81DEA">
        <w:tc>
          <w:tcPr>
            <w:tcW w:w="9520" w:type="dxa"/>
          </w:tcPr>
          <w:p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senioralna w Polsce</w:t>
            </w:r>
          </w:p>
        </w:tc>
      </w:tr>
      <w:tr w:rsidR="00A871C9" w:rsidRPr="009C54AE" w:rsidTr="00F81DEA">
        <w:tc>
          <w:tcPr>
            <w:tcW w:w="9520" w:type="dxa"/>
          </w:tcPr>
          <w:p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Zapobieganie wykluczeniu społecznemu osób starszych</w:t>
            </w:r>
          </w:p>
        </w:tc>
      </w:tr>
      <w:tr w:rsidR="00A871C9" w:rsidRPr="009C54AE" w:rsidTr="00F81DEA">
        <w:tc>
          <w:tcPr>
            <w:tcW w:w="9520" w:type="dxa"/>
          </w:tcPr>
          <w:p w:rsidR="00A871C9" w:rsidRPr="009C54AE" w:rsidRDefault="00A871C9" w:rsidP="00A871C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Lokalne działania na rzecz wsparcia rodziny, osób niepełnosprawnych i seniorów</w:t>
            </w:r>
          </w:p>
        </w:tc>
      </w:tr>
    </w:tbl>
    <w:p w:rsidR="00877C22" w:rsidRDefault="00877C22" w:rsidP="00877C2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461867" w:rsidRDefault="00461867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Wykład: wykład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 xml:space="preserve"> z prezentacją multimedialną, </w:t>
      </w:r>
    </w:p>
    <w:p w:rsidR="0085747A" w:rsidRPr="005D1A8E" w:rsidRDefault="00461867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 xml:space="preserve">Ćwiczenia: pogadanka, 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 xml:space="preserve">dyskusja problemowa, </w:t>
      </w:r>
      <w:r w:rsidR="002077E6" w:rsidRPr="005D1A8E">
        <w:rPr>
          <w:rFonts w:ascii="Corbel" w:hAnsi="Corbel"/>
          <w:b w:val="0"/>
          <w:bCs/>
          <w:smallCaps w:val="0"/>
          <w:szCs w:val="24"/>
        </w:rPr>
        <w:t xml:space="preserve">analiza przypadków, 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>praca w grupach</w:t>
      </w:r>
      <w:r w:rsidR="005F1BD2">
        <w:rPr>
          <w:rFonts w:ascii="Corbel" w:hAnsi="Corbel"/>
          <w:b w:val="0"/>
          <w:bCs/>
          <w:smallCaps w:val="0"/>
          <w:szCs w:val="24"/>
        </w:rPr>
        <w:t xml:space="preserve"> (rozwiązywanie zadań, dyskusja)</w:t>
      </w:r>
      <w:r w:rsidR="006810FB" w:rsidRPr="005D1A8E">
        <w:rPr>
          <w:rFonts w:ascii="Corbel" w:hAnsi="Corbel"/>
          <w:b w:val="0"/>
          <w:bCs/>
          <w:smallCaps w:val="0"/>
          <w:szCs w:val="24"/>
        </w:rPr>
        <w:t>, analiza tekstów z dyskus</w:t>
      </w:r>
      <w:r>
        <w:rPr>
          <w:rFonts w:ascii="Corbel" w:hAnsi="Corbel"/>
          <w:b w:val="0"/>
          <w:bCs/>
          <w:smallCaps w:val="0"/>
          <w:szCs w:val="24"/>
        </w:rPr>
        <w:t>ją,</w:t>
      </w:r>
    </w:p>
    <w:p w:rsidR="00E21E7D" w:rsidRPr="006810FB" w:rsidRDefault="00153C41" w:rsidP="006810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6810FB" w:rsidRPr="006810FB">
        <w:rPr>
          <w:rFonts w:ascii="Corbel" w:hAnsi="Corbel"/>
          <w:smallCaps w:val="0"/>
          <w:szCs w:val="24"/>
        </w:rPr>
        <w:t xml:space="preserve"> 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:rsidTr="006810FB">
        <w:tc>
          <w:tcPr>
            <w:tcW w:w="1962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592B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810FB" w:rsidRPr="009C54AE" w:rsidTr="006810FB">
        <w:tc>
          <w:tcPr>
            <w:tcW w:w="1962" w:type="dxa"/>
            <w:vAlign w:val="center"/>
          </w:tcPr>
          <w:p w:rsidR="006810FB" w:rsidRPr="009C54AE" w:rsidRDefault="006810FB" w:rsidP="00681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</w:p>
        </w:tc>
        <w:tc>
          <w:tcPr>
            <w:tcW w:w="5441" w:type="dxa"/>
            <w:vAlign w:val="center"/>
          </w:tcPr>
          <w:p w:rsidR="006810FB" w:rsidRDefault="006810FB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5D1A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pisemna, obserwacja w trakcie zajęć</w:t>
            </w:r>
          </w:p>
        </w:tc>
        <w:tc>
          <w:tcPr>
            <w:tcW w:w="2117" w:type="dxa"/>
            <w:vAlign w:val="center"/>
          </w:tcPr>
          <w:p w:rsidR="006810FB" w:rsidRPr="009C54AE" w:rsidRDefault="00720A60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5D1A8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r w:rsidR="007C6392">
              <w:rPr>
                <w:rFonts w:ascii="Corbel" w:hAnsi="Corbel"/>
                <w:b w:val="0"/>
                <w:smallCaps w:val="0"/>
                <w:szCs w:val="24"/>
              </w:rPr>
              <w:t>iczenia</w:t>
            </w:r>
          </w:p>
        </w:tc>
      </w:tr>
      <w:tr w:rsidR="007C6392" w:rsidRPr="009C54AE" w:rsidTr="006810FB">
        <w:tc>
          <w:tcPr>
            <w:tcW w:w="1962" w:type="dxa"/>
            <w:vAlign w:val="center"/>
          </w:tcPr>
          <w:p w:rsidR="007C6392" w:rsidRPr="009C54AE" w:rsidRDefault="007C6392" w:rsidP="007C63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EK_2</w:t>
            </w:r>
          </w:p>
        </w:tc>
        <w:tc>
          <w:tcPr>
            <w:tcW w:w="5441" w:type="dxa"/>
            <w:vAlign w:val="center"/>
          </w:tcPr>
          <w:p w:rsidR="007C6392" w:rsidRDefault="007C6392" w:rsidP="007C639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pisemna, obserwacja w trakcie zajęć</w:t>
            </w:r>
          </w:p>
        </w:tc>
        <w:tc>
          <w:tcPr>
            <w:tcW w:w="2117" w:type="dxa"/>
            <w:vAlign w:val="center"/>
          </w:tcPr>
          <w:p w:rsidR="007C6392" w:rsidRPr="009C54AE" w:rsidRDefault="00720A60" w:rsidP="007C63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Wykład, </w:t>
            </w:r>
            <w:r w:rsidR="007C639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720A60" w:rsidRPr="009C54AE" w:rsidTr="006810FB">
        <w:tc>
          <w:tcPr>
            <w:tcW w:w="1962" w:type="dxa"/>
            <w:vAlign w:val="center"/>
          </w:tcPr>
          <w:p w:rsidR="00720A60" w:rsidRPr="009C54AE" w:rsidRDefault="00720A60" w:rsidP="00720A6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EK_3</w:t>
            </w:r>
          </w:p>
        </w:tc>
        <w:tc>
          <w:tcPr>
            <w:tcW w:w="5441" w:type="dxa"/>
            <w:vAlign w:val="center"/>
          </w:tcPr>
          <w:p w:rsidR="00720A60" w:rsidRDefault="00720A60" w:rsidP="00720A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Dyskusja, obserwacja w trakcie zajęć</w:t>
            </w:r>
          </w:p>
        </w:tc>
        <w:tc>
          <w:tcPr>
            <w:tcW w:w="2117" w:type="dxa"/>
            <w:vAlign w:val="center"/>
          </w:tcPr>
          <w:p w:rsidR="00720A60" w:rsidRPr="009C54AE" w:rsidRDefault="00720A60" w:rsidP="00720A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CD7024" w:rsidRDefault="00CD7024" w:rsidP="00C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wykładów:</w:t>
            </w:r>
          </w:p>
          <w:p w:rsidR="00CD7024" w:rsidRPr="00CD7024" w:rsidRDefault="00CD7024" w:rsidP="00C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smallCaps w:val="0"/>
                <w:szCs w:val="24"/>
              </w:rPr>
              <w:t>- pozytywnie oceniona praca pisemna na temat zadany przez prowadzącego,</w:t>
            </w:r>
          </w:p>
          <w:p w:rsidR="00CD7024" w:rsidRPr="00CD7024" w:rsidRDefault="00CD7024" w:rsidP="00C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:rsidR="00CD7024" w:rsidRPr="00CD7024" w:rsidRDefault="00CD7024" w:rsidP="00C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- uzyskanie pozytywnej oceny z kolokwium pisemnego według skali: 0 – 50% pkt. –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51 – 60%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61 – 70% pkt. - plus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71 – 80%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81 – 90% plus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Pr="00CD7024">
              <w:rPr>
                <w:rFonts w:ascii="Corbel" w:hAnsi="Corbel"/>
                <w:b w:val="0"/>
                <w:smallCaps w:val="0"/>
                <w:szCs w:val="24"/>
              </w:rPr>
              <w:t xml:space="preserve">; 91 – 100% pkt. - </w:t>
            </w:r>
            <w:proofErr w:type="spellStart"/>
            <w:r w:rsidRPr="00CD7024">
              <w:rPr>
                <w:rFonts w:ascii="Corbel" w:hAnsi="Corbel"/>
                <w:b w:val="0"/>
                <w:smallCaps w:val="0"/>
                <w:szCs w:val="24"/>
              </w:rPr>
              <w:t>bdb</w:t>
            </w:r>
            <w:proofErr w:type="spellEnd"/>
          </w:p>
          <w:p w:rsidR="00FC60A3" w:rsidRPr="009C54AE" w:rsidRDefault="00CD7024" w:rsidP="00C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smallCaps w:val="0"/>
                <w:szCs w:val="24"/>
              </w:rPr>
              <w:t>- aktywność na zajęciach – wykonanie i uzyskanie pozytywnej oceny z określonych zadań dydaktycznych zadanych przez prowadzącego.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35DF8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35DF8" w:rsidRPr="009C54AE" w:rsidTr="00923D7D">
        <w:tc>
          <w:tcPr>
            <w:tcW w:w="4962" w:type="dxa"/>
          </w:tcPr>
          <w:p w:rsidR="0085747A" w:rsidRPr="009C54AE" w:rsidRDefault="00C61DC5" w:rsidP="00850BD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4618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D35DF8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C61DC5" w:rsidRPr="009C54AE" w:rsidRDefault="007E30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D35DF8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C02239">
              <w:rPr>
                <w:rFonts w:ascii="Corbel" w:hAnsi="Corbel"/>
                <w:sz w:val="24"/>
                <w:szCs w:val="24"/>
              </w:rPr>
              <w:t>:</w:t>
            </w:r>
          </w:p>
          <w:p w:rsidR="00C02239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02239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51570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</w:p>
          <w:p w:rsidR="00C02239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przygotowanie do kolokwium, </w:t>
            </w:r>
          </w:p>
          <w:p w:rsidR="00C61DC5" w:rsidRPr="009C54AE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35DF8">
              <w:rPr>
                <w:rFonts w:ascii="Corbel" w:hAnsi="Corbel"/>
                <w:sz w:val="24"/>
                <w:szCs w:val="24"/>
              </w:rPr>
              <w:t xml:space="preserve">napisanie pracy </w:t>
            </w:r>
            <w:r w:rsidR="00A71936">
              <w:rPr>
                <w:rFonts w:ascii="Corbel" w:hAnsi="Corbel"/>
                <w:sz w:val="24"/>
                <w:szCs w:val="24"/>
              </w:rPr>
              <w:t>pisemnej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4677" w:type="dxa"/>
          </w:tcPr>
          <w:p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02239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:rsidR="00C02239" w:rsidRDefault="007E30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C02239" w:rsidRDefault="007E302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:rsidR="00C02239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C02239" w:rsidRPr="009C54AE" w:rsidRDefault="00C0223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35DF8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46186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35DF8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B7403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DA4EB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i/>
                <w:smallCaps w:val="0"/>
                <w:szCs w:val="24"/>
              </w:rPr>
              <w:t>Aktualne problemy gerontologii wyzwaniem dla zdrowia publicznego: wymiar społeczny,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U. Michalik-Marcinkowska, P. Lejman, H. Kulik, Wyd. Edukacyjne Akapit, Wyd. Wyższej Szkoły Technicznej w Katowicach, Katowice 2021.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Aktywni seniorzy: obszary wdrażania polityki senioralnej w skali lokalnej,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nauk. R. Wielgos-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Struck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H. Kotarski, Wyd. Uniwersytetu Rzeszowskiego, Rzeszów 2018,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867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G.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Firlit-Fesnak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J. Męcina, PWN, Warszawa 2018,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>Rodzina i społeczeństwo wobec współczesnych wyzwań polityki społecznej,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B.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Więckiewicz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M. Szast, Wyd. Naukowe Uniwersytetu Pedagogicznego w Krakowie, Kraków 2022.</w:t>
            </w:r>
          </w:p>
          <w:p w:rsidR="0084606F" w:rsidRPr="00661929" w:rsidRDefault="00D70E2A" w:rsidP="00877C2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D7024">
              <w:rPr>
                <w:rFonts w:ascii="Corbel" w:hAnsi="Corbel"/>
                <w:b w:val="0"/>
                <w:i/>
                <w:smallCaps w:val="0"/>
                <w:szCs w:val="24"/>
              </w:rPr>
              <w:t>Współczesne kierunki i problemy polityki społecznej: wybrane zagadnienia,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M. Klimek, J. Świtała, Wyd. Naukowe Uniwersytetu Pedagogicznego w Krakowie, Kraków 2020.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Andruszkiewicz A., Podgórska-Rykała J., Mikrut-Majeranek M.,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Polityka senioralna w jednostkach samorządu terytorialnego – starość jako wyzwanie stojące przed polityką społeczną,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Wyższa Szkoła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Humanitas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Sosnowiec 2016,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Auleytner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 w Polsce i na świecie,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Wyższej Szkoły Pedagogicznej TWP: Dom Wydawniczy Elipsa, Warszawa 2012,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Czarnecki P.,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Durasiewicz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C367CF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 i praca socjalna wobec rodziny w latach 1989-2019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Elipsa Dom Wydawniczy, Warszawa 2021,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Grewiński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C367CF">
              <w:rPr>
                <w:rFonts w:ascii="Corbel" w:hAnsi="Corbel"/>
                <w:b w:val="0"/>
                <w:i/>
                <w:smallCaps w:val="0"/>
                <w:szCs w:val="24"/>
              </w:rPr>
              <w:t>Wielosektorowa polityka społeczna: o przeobrażeniach państwa opiekuńczego,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Wyższa Szkoła Pedagogiczna TWP, Warszawa 2009,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Hill M., </w:t>
            </w:r>
            <w:r w:rsidRPr="00731A20">
              <w:rPr>
                <w:rFonts w:ascii="Corbel" w:hAnsi="Corbel"/>
                <w:b w:val="0"/>
                <w:i/>
                <w:smallCaps w:val="0"/>
                <w:szCs w:val="24"/>
              </w:rPr>
              <w:t>Polityka sp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ołeczna we współczesnym świecie. Analiza porównawcza,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2010,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Kołaczek B.,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Polityka społeczna wobec osób niepełnosprawnych,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Instytut Pracy i Spraw Socjalnych, Warszawa 2010,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67CF">
              <w:rPr>
                <w:rFonts w:ascii="Corbel" w:hAnsi="Corbel"/>
                <w:b w:val="0"/>
                <w:i/>
                <w:smallCaps w:val="0"/>
                <w:szCs w:val="24"/>
              </w:rPr>
              <w:t>Lokalna polityka społeczna wobec osób niepełnosprawnych i niedostosowanych społecznie: wybrane zagadnienia teoretyczne i rozwiązania praktyczne,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red. nauk. A. Gołębiowski, G.P. Maj, Wyd. Wyższej Szkoły Handlowej, Radom 2015,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Mróz S., </w:t>
            </w:r>
            <w:r w:rsidRPr="00112EF2">
              <w:rPr>
                <w:rFonts w:ascii="Corbel" w:hAnsi="Corbel"/>
                <w:b w:val="0"/>
                <w:i/>
                <w:smallCaps w:val="0"/>
                <w:szCs w:val="24"/>
              </w:rPr>
              <w:t>Osoba z niepełnosprawnością w strategiach gminnych</w:t>
            </w:r>
            <w:r w:rsidR="00112EF2" w:rsidRPr="00112EF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i analiza wybranych zagadnień w perspektywie inkluzji społecznej i edukacyjnej,</w:t>
            </w:r>
            <w:r w:rsidR="00112EF2">
              <w:rPr>
                <w:rFonts w:ascii="Corbel" w:hAnsi="Corbel"/>
                <w:b w:val="0"/>
                <w:smallCaps w:val="0"/>
                <w:szCs w:val="24"/>
              </w:rPr>
              <w:t xml:space="preserve"> Wyd. Edukacyjne Akapit, Toruń 2021.</w:t>
            </w:r>
          </w:p>
          <w:p w:rsidR="00D70E2A" w:rsidRDefault="00D70E2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Piotrowski P., </w:t>
            </w:r>
            <w:r w:rsidRPr="00D70E2A">
              <w:rPr>
                <w:rFonts w:ascii="Corbel" w:hAnsi="Corbel"/>
                <w:b w:val="0"/>
                <w:i/>
                <w:smallCaps w:val="0"/>
                <w:szCs w:val="24"/>
              </w:rPr>
              <w:t>Modele polityki rodzinnej w Polsce w latach 1989-2014,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Oficyna Wyd. AFM Krakowskiej Akademii im. Andrzeja Frycza Modrzewskiego, Kraków 2020,</w:t>
            </w:r>
          </w:p>
          <w:p w:rsidR="00D70E2A" w:rsidRDefault="00D70E2A" w:rsidP="00CD70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61867">
              <w:rPr>
                <w:rFonts w:ascii="Corbel" w:hAnsi="Corbel"/>
                <w:b w:val="0"/>
                <w:i/>
                <w:smallCaps w:val="0"/>
                <w:szCs w:val="24"/>
              </w:rPr>
              <w:t>Polityka społeczna: teorie, pojęcia, problemy,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pod red. 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Lavalette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Pratt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2010,</w:t>
            </w:r>
          </w:p>
          <w:p w:rsidR="00D70E2A" w:rsidRPr="00D70E2A" w:rsidRDefault="00D70E2A" w:rsidP="00B7403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Prorok L., </w:t>
            </w:r>
            <w:r w:rsidRPr="00EE5BFB">
              <w:rPr>
                <w:rFonts w:ascii="Corbel" w:hAnsi="Corbel"/>
                <w:b w:val="0"/>
                <w:i/>
                <w:smallCaps w:val="0"/>
                <w:szCs w:val="24"/>
              </w:rPr>
              <w:t>Polityka rodzinna w Polsce: lata 1918-2020,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Wyd. Un</w:t>
            </w:r>
            <w:r w:rsidR="00112EF2">
              <w:rPr>
                <w:rFonts w:ascii="Corbel" w:hAnsi="Corbel"/>
                <w:b w:val="0"/>
                <w:smallCaps w:val="0"/>
                <w:szCs w:val="24"/>
              </w:rPr>
              <w:t>iwersytetu Łódzkiego, Łódź 2021.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AA8" w:rsidRDefault="009A6AA8" w:rsidP="00C16ABF">
      <w:pPr>
        <w:spacing w:after="0" w:line="240" w:lineRule="auto"/>
      </w:pPr>
      <w:r>
        <w:separator/>
      </w:r>
    </w:p>
  </w:endnote>
  <w:endnote w:type="continuationSeparator" w:id="0">
    <w:p w:rsidR="009A6AA8" w:rsidRDefault="009A6AA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AA8" w:rsidRDefault="009A6AA8" w:rsidP="00C16ABF">
      <w:pPr>
        <w:spacing w:after="0" w:line="240" w:lineRule="auto"/>
      </w:pPr>
      <w:r>
        <w:separator/>
      </w:r>
    </w:p>
  </w:footnote>
  <w:footnote w:type="continuationSeparator" w:id="0">
    <w:p w:rsidR="009A6AA8" w:rsidRDefault="009A6AA8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B2C1B69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9A5BE5"/>
    <w:multiLevelType w:val="hybridMultilevel"/>
    <w:tmpl w:val="906AA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39A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395A"/>
    <w:rsid w:val="00112EF2"/>
    <w:rsid w:val="001131AE"/>
    <w:rsid w:val="0012263C"/>
    <w:rsid w:val="00124BFF"/>
    <w:rsid w:val="0012560E"/>
    <w:rsid w:val="00127108"/>
    <w:rsid w:val="00134B13"/>
    <w:rsid w:val="00146BC0"/>
    <w:rsid w:val="00153C41"/>
    <w:rsid w:val="00154381"/>
    <w:rsid w:val="00156782"/>
    <w:rsid w:val="001640A7"/>
    <w:rsid w:val="00164FA7"/>
    <w:rsid w:val="00166A03"/>
    <w:rsid w:val="001718A7"/>
    <w:rsid w:val="001737CF"/>
    <w:rsid w:val="00176083"/>
    <w:rsid w:val="001770C7"/>
    <w:rsid w:val="00184E90"/>
    <w:rsid w:val="00192F37"/>
    <w:rsid w:val="001A4E9E"/>
    <w:rsid w:val="001A70D2"/>
    <w:rsid w:val="001B1869"/>
    <w:rsid w:val="001D657B"/>
    <w:rsid w:val="001D7B54"/>
    <w:rsid w:val="001E0209"/>
    <w:rsid w:val="001F2CA2"/>
    <w:rsid w:val="002077E6"/>
    <w:rsid w:val="002144C0"/>
    <w:rsid w:val="0022477D"/>
    <w:rsid w:val="002278A9"/>
    <w:rsid w:val="002304F4"/>
    <w:rsid w:val="002336F9"/>
    <w:rsid w:val="002400B4"/>
    <w:rsid w:val="0024028F"/>
    <w:rsid w:val="00244ABC"/>
    <w:rsid w:val="00281FF2"/>
    <w:rsid w:val="002857DE"/>
    <w:rsid w:val="00291567"/>
    <w:rsid w:val="002A22BF"/>
    <w:rsid w:val="002A2389"/>
    <w:rsid w:val="002A3B5B"/>
    <w:rsid w:val="002A671D"/>
    <w:rsid w:val="002A71A2"/>
    <w:rsid w:val="002B4D1B"/>
    <w:rsid w:val="002B4D55"/>
    <w:rsid w:val="002B5EA0"/>
    <w:rsid w:val="002B6119"/>
    <w:rsid w:val="002C1F06"/>
    <w:rsid w:val="002C4994"/>
    <w:rsid w:val="002C5A99"/>
    <w:rsid w:val="002D1DE8"/>
    <w:rsid w:val="002D3375"/>
    <w:rsid w:val="002D73D4"/>
    <w:rsid w:val="002F02A3"/>
    <w:rsid w:val="002F3749"/>
    <w:rsid w:val="002F4ABE"/>
    <w:rsid w:val="003018BA"/>
    <w:rsid w:val="0030395F"/>
    <w:rsid w:val="00305C92"/>
    <w:rsid w:val="003151C5"/>
    <w:rsid w:val="00317235"/>
    <w:rsid w:val="003343CF"/>
    <w:rsid w:val="00346FE9"/>
    <w:rsid w:val="0034759A"/>
    <w:rsid w:val="00347C73"/>
    <w:rsid w:val="003503F6"/>
    <w:rsid w:val="003530DD"/>
    <w:rsid w:val="00363F78"/>
    <w:rsid w:val="00372054"/>
    <w:rsid w:val="00395207"/>
    <w:rsid w:val="003A0A5B"/>
    <w:rsid w:val="003A1176"/>
    <w:rsid w:val="003C0BAE"/>
    <w:rsid w:val="003D18A9"/>
    <w:rsid w:val="003D3954"/>
    <w:rsid w:val="003D6CE2"/>
    <w:rsid w:val="003D7092"/>
    <w:rsid w:val="003E1941"/>
    <w:rsid w:val="003E2FE6"/>
    <w:rsid w:val="003E49D5"/>
    <w:rsid w:val="003F38C0"/>
    <w:rsid w:val="004000BE"/>
    <w:rsid w:val="00414E3C"/>
    <w:rsid w:val="0042244A"/>
    <w:rsid w:val="0042745A"/>
    <w:rsid w:val="00431D5C"/>
    <w:rsid w:val="004362C6"/>
    <w:rsid w:val="00437FA2"/>
    <w:rsid w:val="00445970"/>
    <w:rsid w:val="00450054"/>
    <w:rsid w:val="004539DA"/>
    <w:rsid w:val="0045729E"/>
    <w:rsid w:val="004616A4"/>
    <w:rsid w:val="00461867"/>
    <w:rsid w:val="00461EFC"/>
    <w:rsid w:val="004652C2"/>
    <w:rsid w:val="004706D1"/>
    <w:rsid w:val="00471326"/>
    <w:rsid w:val="0047598D"/>
    <w:rsid w:val="004840FD"/>
    <w:rsid w:val="00490F7D"/>
    <w:rsid w:val="00491678"/>
    <w:rsid w:val="00493D44"/>
    <w:rsid w:val="004968E2"/>
    <w:rsid w:val="00496DFC"/>
    <w:rsid w:val="004A3EEA"/>
    <w:rsid w:val="004A4D1F"/>
    <w:rsid w:val="004A7003"/>
    <w:rsid w:val="004C53B7"/>
    <w:rsid w:val="004D5282"/>
    <w:rsid w:val="004F1551"/>
    <w:rsid w:val="004F55A3"/>
    <w:rsid w:val="0050496F"/>
    <w:rsid w:val="005049CD"/>
    <w:rsid w:val="00513B6F"/>
    <w:rsid w:val="00517C63"/>
    <w:rsid w:val="00522995"/>
    <w:rsid w:val="00526C94"/>
    <w:rsid w:val="005363C4"/>
    <w:rsid w:val="00536BDE"/>
    <w:rsid w:val="00543ACC"/>
    <w:rsid w:val="00551020"/>
    <w:rsid w:val="00553272"/>
    <w:rsid w:val="00561D3B"/>
    <w:rsid w:val="0056696D"/>
    <w:rsid w:val="00573EF9"/>
    <w:rsid w:val="00575866"/>
    <w:rsid w:val="00592BAE"/>
    <w:rsid w:val="0059484D"/>
    <w:rsid w:val="005A0855"/>
    <w:rsid w:val="005A3196"/>
    <w:rsid w:val="005C080F"/>
    <w:rsid w:val="005C55E5"/>
    <w:rsid w:val="005C696A"/>
    <w:rsid w:val="005D1A8E"/>
    <w:rsid w:val="005E63BD"/>
    <w:rsid w:val="005E6E85"/>
    <w:rsid w:val="005F1BD2"/>
    <w:rsid w:val="005F31D2"/>
    <w:rsid w:val="0061029B"/>
    <w:rsid w:val="00617230"/>
    <w:rsid w:val="00621CE1"/>
    <w:rsid w:val="006277E0"/>
    <w:rsid w:val="00627FC9"/>
    <w:rsid w:val="006315B7"/>
    <w:rsid w:val="00641D0C"/>
    <w:rsid w:val="00647FA8"/>
    <w:rsid w:val="006509BD"/>
    <w:rsid w:val="00650C5F"/>
    <w:rsid w:val="00651824"/>
    <w:rsid w:val="00654934"/>
    <w:rsid w:val="00661929"/>
    <w:rsid w:val="006620D9"/>
    <w:rsid w:val="00671958"/>
    <w:rsid w:val="0067278F"/>
    <w:rsid w:val="0067349D"/>
    <w:rsid w:val="00675843"/>
    <w:rsid w:val="006810FB"/>
    <w:rsid w:val="006963B8"/>
    <w:rsid w:val="00696477"/>
    <w:rsid w:val="006D050F"/>
    <w:rsid w:val="006D6139"/>
    <w:rsid w:val="006E068A"/>
    <w:rsid w:val="006E5D65"/>
    <w:rsid w:val="006F1282"/>
    <w:rsid w:val="006F1FBC"/>
    <w:rsid w:val="006F31E2"/>
    <w:rsid w:val="0070384B"/>
    <w:rsid w:val="00706544"/>
    <w:rsid w:val="007072BA"/>
    <w:rsid w:val="0071620A"/>
    <w:rsid w:val="00720A60"/>
    <w:rsid w:val="00724677"/>
    <w:rsid w:val="00725459"/>
    <w:rsid w:val="00731A20"/>
    <w:rsid w:val="007327BD"/>
    <w:rsid w:val="00734608"/>
    <w:rsid w:val="00737B83"/>
    <w:rsid w:val="00745302"/>
    <w:rsid w:val="007461D6"/>
    <w:rsid w:val="00746EC8"/>
    <w:rsid w:val="00763BF1"/>
    <w:rsid w:val="00766FD4"/>
    <w:rsid w:val="0078168C"/>
    <w:rsid w:val="00787C2A"/>
    <w:rsid w:val="00790E27"/>
    <w:rsid w:val="00794B98"/>
    <w:rsid w:val="007A4022"/>
    <w:rsid w:val="007A6E6E"/>
    <w:rsid w:val="007C3299"/>
    <w:rsid w:val="007C3BCC"/>
    <w:rsid w:val="007C4546"/>
    <w:rsid w:val="007C5CA6"/>
    <w:rsid w:val="007C6392"/>
    <w:rsid w:val="007D6E56"/>
    <w:rsid w:val="007E3025"/>
    <w:rsid w:val="007F1652"/>
    <w:rsid w:val="007F4155"/>
    <w:rsid w:val="007F62B4"/>
    <w:rsid w:val="0081554D"/>
    <w:rsid w:val="00815B07"/>
    <w:rsid w:val="0081707E"/>
    <w:rsid w:val="00820755"/>
    <w:rsid w:val="00835AB2"/>
    <w:rsid w:val="00842B39"/>
    <w:rsid w:val="008449B3"/>
    <w:rsid w:val="0084606F"/>
    <w:rsid w:val="00850BD1"/>
    <w:rsid w:val="0085276B"/>
    <w:rsid w:val="0085747A"/>
    <w:rsid w:val="00877C22"/>
    <w:rsid w:val="00884922"/>
    <w:rsid w:val="00884CE2"/>
    <w:rsid w:val="00885AD1"/>
    <w:rsid w:val="00885F64"/>
    <w:rsid w:val="008917F9"/>
    <w:rsid w:val="008A45F7"/>
    <w:rsid w:val="008C0CC0"/>
    <w:rsid w:val="008C19A9"/>
    <w:rsid w:val="008C379D"/>
    <w:rsid w:val="008C475D"/>
    <w:rsid w:val="008C5147"/>
    <w:rsid w:val="008C5359"/>
    <w:rsid w:val="008C5363"/>
    <w:rsid w:val="008D3DFB"/>
    <w:rsid w:val="008D5996"/>
    <w:rsid w:val="008E64F4"/>
    <w:rsid w:val="008F1190"/>
    <w:rsid w:val="008F12C9"/>
    <w:rsid w:val="008F6E29"/>
    <w:rsid w:val="00916188"/>
    <w:rsid w:val="00923D7D"/>
    <w:rsid w:val="009370D9"/>
    <w:rsid w:val="00942F83"/>
    <w:rsid w:val="00945D5E"/>
    <w:rsid w:val="009508DF"/>
    <w:rsid w:val="00950DAC"/>
    <w:rsid w:val="00954A07"/>
    <w:rsid w:val="00982903"/>
    <w:rsid w:val="00997F14"/>
    <w:rsid w:val="009A6AA8"/>
    <w:rsid w:val="009A6BC1"/>
    <w:rsid w:val="009A78D9"/>
    <w:rsid w:val="009C04AF"/>
    <w:rsid w:val="009C1331"/>
    <w:rsid w:val="009C3E31"/>
    <w:rsid w:val="009C54AE"/>
    <w:rsid w:val="009C788E"/>
    <w:rsid w:val="009E3B41"/>
    <w:rsid w:val="009F3C5C"/>
    <w:rsid w:val="009F4610"/>
    <w:rsid w:val="009F6533"/>
    <w:rsid w:val="00A00ECC"/>
    <w:rsid w:val="00A05D6A"/>
    <w:rsid w:val="00A155EE"/>
    <w:rsid w:val="00A220D2"/>
    <w:rsid w:val="00A2245B"/>
    <w:rsid w:val="00A30110"/>
    <w:rsid w:val="00A36899"/>
    <w:rsid w:val="00A371F6"/>
    <w:rsid w:val="00A43BF6"/>
    <w:rsid w:val="00A53FA5"/>
    <w:rsid w:val="00A54817"/>
    <w:rsid w:val="00A55C13"/>
    <w:rsid w:val="00A601C8"/>
    <w:rsid w:val="00A60799"/>
    <w:rsid w:val="00A71936"/>
    <w:rsid w:val="00A75450"/>
    <w:rsid w:val="00A84C85"/>
    <w:rsid w:val="00A871C9"/>
    <w:rsid w:val="00A9620F"/>
    <w:rsid w:val="00A97DE1"/>
    <w:rsid w:val="00AA7011"/>
    <w:rsid w:val="00AB053C"/>
    <w:rsid w:val="00AC7E07"/>
    <w:rsid w:val="00AD1146"/>
    <w:rsid w:val="00AD1AB7"/>
    <w:rsid w:val="00AD27D3"/>
    <w:rsid w:val="00AD66D6"/>
    <w:rsid w:val="00AE1160"/>
    <w:rsid w:val="00AE203C"/>
    <w:rsid w:val="00AE2E74"/>
    <w:rsid w:val="00AE5FCB"/>
    <w:rsid w:val="00AF0A9C"/>
    <w:rsid w:val="00AF2C1E"/>
    <w:rsid w:val="00B06142"/>
    <w:rsid w:val="00B135B1"/>
    <w:rsid w:val="00B3130B"/>
    <w:rsid w:val="00B3446C"/>
    <w:rsid w:val="00B40ADB"/>
    <w:rsid w:val="00B43B77"/>
    <w:rsid w:val="00B43E80"/>
    <w:rsid w:val="00B607DB"/>
    <w:rsid w:val="00B66529"/>
    <w:rsid w:val="00B73156"/>
    <w:rsid w:val="00B7403B"/>
    <w:rsid w:val="00B75946"/>
    <w:rsid w:val="00B8056E"/>
    <w:rsid w:val="00B819C8"/>
    <w:rsid w:val="00B82308"/>
    <w:rsid w:val="00B90885"/>
    <w:rsid w:val="00BB520A"/>
    <w:rsid w:val="00BD3869"/>
    <w:rsid w:val="00BD3F3D"/>
    <w:rsid w:val="00BD66E9"/>
    <w:rsid w:val="00BD6FF4"/>
    <w:rsid w:val="00BF1A56"/>
    <w:rsid w:val="00BF2C41"/>
    <w:rsid w:val="00C02239"/>
    <w:rsid w:val="00C058B4"/>
    <w:rsid w:val="00C05F44"/>
    <w:rsid w:val="00C131B5"/>
    <w:rsid w:val="00C16ABF"/>
    <w:rsid w:val="00C170AE"/>
    <w:rsid w:val="00C26CB7"/>
    <w:rsid w:val="00C324C1"/>
    <w:rsid w:val="00C367CF"/>
    <w:rsid w:val="00C36992"/>
    <w:rsid w:val="00C56036"/>
    <w:rsid w:val="00C60068"/>
    <w:rsid w:val="00C61DC5"/>
    <w:rsid w:val="00C67E92"/>
    <w:rsid w:val="00C70A26"/>
    <w:rsid w:val="00C766DF"/>
    <w:rsid w:val="00C82D01"/>
    <w:rsid w:val="00C90213"/>
    <w:rsid w:val="00C94B98"/>
    <w:rsid w:val="00CA2B96"/>
    <w:rsid w:val="00CA5089"/>
    <w:rsid w:val="00CB42CB"/>
    <w:rsid w:val="00CB61F2"/>
    <w:rsid w:val="00CC1FA3"/>
    <w:rsid w:val="00CD4C6F"/>
    <w:rsid w:val="00CD6897"/>
    <w:rsid w:val="00CD7024"/>
    <w:rsid w:val="00CE5BAC"/>
    <w:rsid w:val="00CF25BE"/>
    <w:rsid w:val="00CF57DF"/>
    <w:rsid w:val="00CF78ED"/>
    <w:rsid w:val="00D005B1"/>
    <w:rsid w:val="00D02B25"/>
    <w:rsid w:val="00D02EBA"/>
    <w:rsid w:val="00D060E7"/>
    <w:rsid w:val="00D17C3C"/>
    <w:rsid w:val="00D26B2C"/>
    <w:rsid w:val="00D352C9"/>
    <w:rsid w:val="00D35DF8"/>
    <w:rsid w:val="00D425B2"/>
    <w:rsid w:val="00D428D6"/>
    <w:rsid w:val="00D51570"/>
    <w:rsid w:val="00D552B2"/>
    <w:rsid w:val="00D608D1"/>
    <w:rsid w:val="00D63A28"/>
    <w:rsid w:val="00D70E2A"/>
    <w:rsid w:val="00D74119"/>
    <w:rsid w:val="00D8075B"/>
    <w:rsid w:val="00D808DB"/>
    <w:rsid w:val="00D8678B"/>
    <w:rsid w:val="00D87BC2"/>
    <w:rsid w:val="00D93A74"/>
    <w:rsid w:val="00DA2114"/>
    <w:rsid w:val="00DA4EBE"/>
    <w:rsid w:val="00DB494C"/>
    <w:rsid w:val="00DE09C0"/>
    <w:rsid w:val="00DE434B"/>
    <w:rsid w:val="00DE4A14"/>
    <w:rsid w:val="00DF320D"/>
    <w:rsid w:val="00DF71C8"/>
    <w:rsid w:val="00E129B8"/>
    <w:rsid w:val="00E21E7D"/>
    <w:rsid w:val="00E22FBC"/>
    <w:rsid w:val="00E233C7"/>
    <w:rsid w:val="00E24BF5"/>
    <w:rsid w:val="00E25338"/>
    <w:rsid w:val="00E51E44"/>
    <w:rsid w:val="00E63348"/>
    <w:rsid w:val="00E721E1"/>
    <w:rsid w:val="00E77E88"/>
    <w:rsid w:val="00E8107D"/>
    <w:rsid w:val="00E951BF"/>
    <w:rsid w:val="00E960BB"/>
    <w:rsid w:val="00EA2074"/>
    <w:rsid w:val="00EA4832"/>
    <w:rsid w:val="00EA4E9D"/>
    <w:rsid w:val="00EA54F8"/>
    <w:rsid w:val="00EB2146"/>
    <w:rsid w:val="00EC4899"/>
    <w:rsid w:val="00ED03AB"/>
    <w:rsid w:val="00ED32D2"/>
    <w:rsid w:val="00ED41E8"/>
    <w:rsid w:val="00ED7581"/>
    <w:rsid w:val="00EE32DE"/>
    <w:rsid w:val="00EE5457"/>
    <w:rsid w:val="00EE5BFB"/>
    <w:rsid w:val="00EF4637"/>
    <w:rsid w:val="00F070AB"/>
    <w:rsid w:val="00F10AA0"/>
    <w:rsid w:val="00F148F7"/>
    <w:rsid w:val="00F17567"/>
    <w:rsid w:val="00F2032F"/>
    <w:rsid w:val="00F27A7B"/>
    <w:rsid w:val="00F526AF"/>
    <w:rsid w:val="00F617C3"/>
    <w:rsid w:val="00F7066B"/>
    <w:rsid w:val="00F83B28"/>
    <w:rsid w:val="00F96F4F"/>
    <w:rsid w:val="00FA142C"/>
    <w:rsid w:val="00FA46E5"/>
    <w:rsid w:val="00FB7DBA"/>
    <w:rsid w:val="00FC1C25"/>
    <w:rsid w:val="00FC3F45"/>
    <w:rsid w:val="00FC60A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53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553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56C9-90BF-4E01-9D1D-BFF2C3018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</TotalTime>
  <Pages>5</Pages>
  <Words>1288</Words>
  <Characters>7728</Characters>
  <Application>Microsoft Office Word</Application>
  <DocSecurity>0</DocSecurity>
  <Lines>64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Justyna</cp:lastModifiedBy>
  <cp:revision>4</cp:revision>
  <cp:lastPrinted>2019-02-06T12:12:00Z</cp:lastPrinted>
  <dcterms:created xsi:type="dcterms:W3CDTF">2024-09-15T15:22:00Z</dcterms:created>
  <dcterms:modified xsi:type="dcterms:W3CDTF">2025-04-14T19:34:00Z</dcterms:modified>
</cp:coreProperties>
</file>